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B5" w:rsidRPr="000758EF" w:rsidRDefault="004C3DB5" w:rsidP="004C3DB5">
      <w:pPr>
        <w:jc w:val="center"/>
        <w:rPr>
          <w:rFonts w:ascii="Calibri" w:hAnsi="Calibri" w:cs="Calibri"/>
          <w:color w:val="333399"/>
          <w:sz w:val="36"/>
          <w:szCs w:val="36"/>
        </w:rPr>
      </w:pPr>
      <w:bookmarkStart w:id="0" w:name="_GoBack"/>
      <w:bookmarkEnd w:id="0"/>
    </w:p>
    <w:p w:rsidR="004C3DB5" w:rsidRDefault="004C3DB5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36"/>
          <w:szCs w:val="20"/>
          <w:lang w:val="en-US"/>
        </w:rPr>
      </w:pPr>
      <w:r w:rsidRPr="00936D49">
        <w:rPr>
          <w:rFonts w:ascii="Tahoma" w:hAnsi="Tahoma" w:cs="Tahoma"/>
          <w:b/>
          <w:sz w:val="36"/>
          <w:szCs w:val="20"/>
          <w:lang w:val="en-US"/>
        </w:rPr>
        <w:t>Greenhouse Gas Emissions Inventory</w:t>
      </w: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8"/>
          <w:szCs w:val="20"/>
          <w:lang w:val="en-US"/>
        </w:rPr>
      </w:pPr>
      <w:r w:rsidRPr="00936D49">
        <w:rPr>
          <w:rFonts w:ascii="Tahoma" w:hAnsi="Tahoma" w:cs="Tahoma"/>
          <w:sz w:val="28"/>
          <w:szCs w:val="20"/>
          <w:lang w:val="en-US"/>
        </w:rPr>
        <w:t>[COMPANY NAME]</w:t>
      </w:r>
    </w:p>
    <w:p w:rsidR="004C3DB5" w:rsidRPr="00936D49" w:rsidRDefault="004C3DB5" w:rsidP="004C3DB5">
      <w:pPr>
        <w:jc w:val="center"/>
        <w:rPr>
          <w:rFonts w:ascii="Tahoma" w:hAnsi="Tahoma" w:cs="Tahoma"/>
          <w:sz w:val="28"/>
          <w:szCs w:val="20"/>
        </w:rPr>
      </w:pPr>
      <w:r w:rsidRPr="00936D49">
        <w:rPr>
          <w:rFonts w:ascii="Tahoma" w:hAnsi="Tahoma" w:cs="Tahoma"/>
          <w:sz w:val="28"/>
          <w:szCs w:val="20"/>
        </w:rPr>
        <w:t>[INVENTORY YEAR]</w:t>
      </w: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4C3DB5" w:rsidRPr="00936D49" w:rsidTr="00AD7CCC">
        <w:tc>
          <w:tcPr>
            <w:tcW w:w="4410" w:type="dxa"/>
          </w:tcPr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COMPANY</w:t>
            </w: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LOGO</w:t>
            </w: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3DB5" w:rsidRPr="00936D49" w:rsidRDefault="004C3DB5" w:rsidP="004C3DB5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773D8A" w:rsidRPr="00936D49" w:rsidRDefault="00773D8A" w:rsidP="008820E3">
      <w:pPr>
        <w:rPr>
          <w:rFonts w:ascii="Tahoma" w:hAnsi="Tahoma" w:cs="Tahoma"/>
          <w:sz w:val="20"/>
          <w:szCs w:val="20"/>
          <w:lang w:val="en-US"/>
        </w:rPr>
      </w:pPr>
    </w:p>
    <w:p w:rsidR="00773D8A" w:rsidRPr="00936D49" w:rsidRDefault="00773D8A" w:rsidP="008820E3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1FD" w:rsidRPr="00936D49" w:rsidTr="00862290">
        <w:tc>
          <w:tcPr>
            <w:tcW w:w="9576" w:type="dxa"/>
            <w:shd w:val="clear" w:color="auto" w:fill="008E87"/>
          </w:tcPr>
          <w:p w:rsidR="005121FD" w:rsidRPr="00936D49" w:rsidRDefault="005121FD" w:rsidP="004858CD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Has this inventory been verified by an accredited third party?</w:t>
            </w:r>
          </w:p>
        </w:tc>
      </w:tr>
      <w:tr w:rsidR="005121FD" w:rsidRPr="00936D49" w:rsidTr="004858CD">
        <w:tc>
          <w:tcPr>
            <w:tcW w:w="9576" w:type="dxa"/>
          </w:tcPr>
          <w:p w:rsidR="005121FD" w:rsidRPr="00936D49" w:rsidRDefault="00150229" w:rsidP="00773D8A">
            <w:pPr>
              <w:ind w:left="16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</w:p>
          <w:p w:rsidR="005121FD" w:rsidRPr="00936D49" w:rsidRDefault="00150229" w:rsidP="00773D8A">
            <w:pPr>
              <w:ind w:left="16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Yes (if yes, fill in verifier contact information below</w:t>
            </w:r>
            <w:r w:rsidR="00773D8A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attach verification statement</w:t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  <w:lang w:val="en-US"/>
              </w:rPr>
              <w:t xml:space="preserve">Date of verification: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 xml:space="preserve">Verifier: 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Email: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Phone: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Address:</w:t>
            </w: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</w:tc>
      </w:tr>
    </w:tbl>
    <w:p w:rsidR="005121FD" w:rsidRPr="00936D49" w:rsidRDefault="005121FD" w:rsidP="005121FD">
      <w:pPr>
        <w:rPr>
          <w:rFonts w:ascii="Tahoma" w:hAnsi="Tahoma" w:cs="Tahoma"/>
          <w:sz w:val="20"/>
          <w:szCs w:val="20"/>
        </w:rPr>
        <w:sectPr w:rsidR="005121FD" w:rsidRPr="00936D49" w:rsidSect="006C2D5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9E3548" w:rsidRPr="00936D49" w:rsidTr="00862290">
        <w:tc>
          <w:tcPr>
            <w:tcW w:w="9558" w:type="dxa"/>
            <w:shd w:val="clear" w:color="auto" w:fill="008E87"/>
          </w:tcPr>
          <w:p w:rsidR="009E3548" w:rsidRPr="00936D49" w:rsidRDefault="005A5ACC" w:rsidP="005A5ACC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lastRenderedPageBreak/>
              <w:t>Have any f</w:t>
            </w:r>
            <w:r w:rsidR="009E3548"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acilities, operations and/or emissions sources</w:t>
            </w: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 xml:space="preserve"> been excluded from this inventory?  If yes, please specify.</w:t>
            </w:r>
          </w:p>
        </w:tc>
      </w:tr>
      <w:tr w:rsidR="009E3548" w:rsidRPr="00936D49" w:rsidTr="009E3548">
        <w:tc>
          <w:tcPr>
            <w:tcW w:w="9558" w:type="dxa"/>
            <w:shd w:val="clear" w:color="auto" w:fill="FFFFFF"/>
          </w:tcPr>
          <w:p w:rsidR="009E3548" w:rsidRPr="00936D49" w:rsidRDefault="009E3548" w:rsidP="004858C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E3548" w:rsidRPr="00936D49" w:rsidTr="00862290">
        <w:tc>
          <w:tcPr>
            <w:tcW w:w="9558" w:type="dxa"/>
            <w:shd w:val="clear" w:color="auto" w:fill="008E87"/>
          </w:tcPr>
          <w:p w:rsidR="009E3548" w:rsidRPr="00936D49" w:rsidRDefault="009E3548" w:rsidP="004858CD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Reporting period covered by this inventory</w:t>
            </w:r>
          </w:p>
        </w:tc>
      </w:tr>
      <w:tr w:rsidR="009E3548" w:rsidRPr="00936D49" w:rsidTr="009E3548">
        <w:tc>
          <w:tcPr>
            <w:tcW w:w="9558" w:type="dxa"/>
            <w:shd w:val="clear" w:color="auto" w:fill="FFFFFF"/>
          </w:tcPr>
          <w:p w:rsidR="009E3548" w:rsidRPr="00936D49" w:rsidRDefault="009E3548" w:rsidP="004858C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From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to 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</w:p>
        </w:tc>
      </w:tr>
    </w:tbl>
    <w:p w:rsidR="005121FD" w:rsidRPr="00936D49" w:rsidRDefault="005121FD" w:rsidP="008820E3">
      <w:pPr>
        <w:rPr>
          <w:rFonts w:ascii="Tahoma" w:hAnsi="Tahoma" w:cs="Tahoma"/>
          <w:sz w:val="20"/>
          <w:szCs w:val="20"/>
          <w:lang w:val="en-US"/>
        </w:rPr>
      </w:pPr>
    </w:p>
    <w:p w:rsidR="008820E3" w:rsidRPr="00936D49" w:rsidRDefault="00D54D69" w:rsidP="008820E3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ORGANIZATIONAL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3312"/>
        <w:gridCol w:w="2958"/>
      </w:tblGrid>
      <w:tr w:rsidR="008820E3" w:rsidRPr="00936D49" w:rsidTr="00862290"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008E87"/>
          </w:tcPr>
          <w:p w:rsidR="008820E3" w:rsidRPr="00936D49" w:rsidRDefault="00773D8A" w:rsidP="003B0D34">
            <w:pPr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Which c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onsolidation approach 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was 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chosen (check each </w:t>
            </w:r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consolidation 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approach for which your company is reporting </w:t>
            </w:r>
            <w:proofErr w:type="gramStart"/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.</w:t>
            </w:r>
            <w:proofErr w:type="gramEnd"/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) 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If your company is reporting according to more than one consolidation approach, please complete and attach an additional </w:t>
            </w:r>
            <w:r w:rsidR="003B0D34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completed 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reporting </w:t>
            </w:r>
            <w:r w:rsidR="003B0D34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template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 that provides your company’s emissions data following the other consolidation </w:t>
            </w:r>
            <w:proofErr w:type="gramStart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approach(</w:t>
            </w:r>
            <w:proofErr w:type="spellStart"/>
            <w:proofErr w:type="gramEnd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es</w:t>
            </w:r>
            <w:proofErr w:type="spellEnd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).</w:t>
            </w:r>
          </w:p>
        </w:tc>
      </w:tr>
      <w:tr w:rsidR="008820E3" w:rsidRPr="00936D49" w:rsidTr="00DE15C8">
        <w:tc>
          <w:tcPr>
            <w:tcW w:w="3306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Equity Share</w:t>
            </w:r>
          </w:p>
          <w:p w:rsidR="008820E3" w:rsidRPr="00936D49" w:rsidRDefault="00550DE6" w:rsidP="00550DE6">
            <w:pPr>
              <w:tabs>
                <w:tab w:val="center" w:pos="1545"/>
                <w:tab w:val="right" w:pos="309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</w:p>
        </w:tc>
        <w:tc>
          <w:tcPr>
            <w:tcW w:w="3312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Financial Control</w:t>
            </w:r>
          </w:p>
          <w:p w:rsidR="008820E3" w:rsidRPr="00936D49" w:rsidRDefault="00150229" w:rsidP="00550DE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58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Operational Control</w:t>
            </w:r>
          </w:p>
          <w:p w:rsidR="008820E3" w:rsidRPr="00936D49" w:rsidRDefault="00150229" w:rsidP="00550DE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8820E3" w:rsidRPr="00936D49" w:rsidRDefault="008820E3" w:rsidP="008820E3">
      <w:pPr>
        <w:rPr>
          <w:rFonts w:ascii="Tahoma" w:hAnsi="Tahoma" w:cs="Tahoma"/>
          <w:sz w:val="20"/>
          <w:szCs w:val="20"/>
          <w:lang w:val="en-US"/>
        </w:rPr>
      </w:pPr>
    </w:p>
    <w:p w:rsidR="008820E3" w:rsidRPr="00936D49" w:rsidRDefault="00D54D69" w:rsidP="008820E3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OPERATIONAL BOUNDARIES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28"/>
        <w:gridCol w:w="5130"/>
      </w:tblGrid>
      <w:tr w:rsidR="008820E3" w:rsidRPr="00936D49" w:rsidTr="00862290"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008E87"/>
          </w:tcPr>
          <w:p w:rsidR="008820E3" w:rsidRPr="00936D49" w:rsidRDefault="008820E3" w:rsidP="00550DE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Are Scope 3 emissions included in this inventory?</w:t>
            </w:r>
          </w:p>
        </w:tc>
      </w:tr>
      <w:tr w:rsidR="008820E3" w:rsidRPr="00936D49" w:rsidTr="005121F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0E3" w:rsidRPr="00936D49" w:rsidRDefault="008820E3" w:rsidP="00DE15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yes</w:t>
            </w:r>
          </w:p>
          <w:p w:rsidR="008820E3" w:rsidRPr="00936D49" w:rsidRDefault="008820E3" w:rsidP="00DE15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E3" w:rsidRPr="00936D49" w:rsidRDefault="00150229" w:rsidP="00DE15C8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820E3" w:rsidRPr="00936D49" w:rsidRDefault="00150229" w:rsidP="00DE15C8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20E3" w:rsidRPr="00936D49" w:rsidTr="00862290">
        <w:tc>
          <w:tcPr>
            <w:tcW w:w="9558" w:type="dxa"/>
            <w:gridSpan w:val="2"/>
            <w:tcBorders>
              <w:top w:val="single" w:sz="4" w:space="0" w:color="auto"/>
            </w:tcBorders>
            <w:shd w:val="clear" w:color="auto" w:fill="008E87"/>
          </w:tcPr>
          <w:p w:rsidR="008820E3" w:rsidRPr="00936D49" w:rsidRDefault="008820E3" w:rsidP="00550DE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If yes, which types of activities are included in Scope 3 emissions?</w:t>
            </w:r>
          </w:p>
        </w:tc>
      </w:tr>
      <w:tr w:rsidR="008820E3" w:rsidRPr="00936D49" w:rsidTr="005121FD">
        <w:tc>
          <w:tcPr>
            <w:tcW w:w="9558" w:type="dxa"/>
            <w:gridSpan w:val="2"/>
            <w:shd w:val="clear" w:color="auto" w:fill="FFFFFF"/>
          </w:tcPr>
          <w:p w:rsidR="00550DE6" w:rsidRPr="00936D49" w:rsidRDefault="00550DE6" w:rsidP="00DE1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8820E3" w:rsidRPr="00936D49" w:rsidRDefault="008820E3" w:rsidP="004C3DB5">
      <w:pPr>
        <w:rPr>
          <w:rFonts w:ascii="Tahoma" w:hAnsi="Tahoma" w:cs="Tahoma"/>
          <w:sz w:val="20"/>
          <w:szCs w:val="20"/>
          <w:lang w:val="en-US"/>
        </w:rPr>
      </w:pPr>
    </w:p>
    <w:p w:rsidR="00C606AB" w:rsidRPr="00936D49" w:rsidRDefault="00D54D69" w:rsidP="004C3DB5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EMISSIONS</w:t>
      </w:r>
    </w:p>
    <w:p w:rsidR="008820E3" w:rsidRPr="00936D49" w:rsidRDefault="00947653" w:rsidP="004C3DB5">
      <w:p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The table below refers</w:t>
      </w:r>
      <w:r w:rsidR="008820E3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to emi</w:t>
      </w:r>
      <w:r w:rsidR="006D1369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s</w:t>
      </w:r>
      <w:r w:rsidR="008820E3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sions independent of any GHG trades such as sales, purchases, transfers, or banking of allowances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728"/>
        <w:gridCol w:w="1710"/>
        <w:gridCol w:w="1023"/>
        <w:gridCol w:w="1023"/>
        <w:gridCol w:w="1023"/>
        <w:gridCol w:w="1023"/>
        <w:gridCol w:w="1023"/>
        <w:gridCol w:w="1023"/>
      </w:tblGrid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947653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TOTAL</w:t>
            </w:r>
          </w:p>
          <w:p w:rsidR="00E42BDD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(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mtCO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e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)</w:t>
            </w: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</w:p>
          <w:p w:rsidR="00E42BDD" w:rsidRPr="00936D49" w:rsidRDefault="00E42BDD" w:rsidP="00947653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</w:t>
            </w:r>
            <w:r w:rsidR="00947653" w:rsidRPr="00936D49">
              <w:rPr>
                <w:rFonts w:ascii="Tahoma" w:hAnsi="Tahoma" w:cs="Tahoma"/>
                <w:color w:val="FFFFFF"/>
                <w:sz w:val="20"/>
                <w:szCs w:val="20"/>
              </w:rPr>
              <w:t>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CH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4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N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O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HFCs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PFCs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SF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6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</w:tr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E42BD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1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947653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</w:t>
            </w:r>
            <w:r w:rsidR="00E42BDD" w:rsidRPr="00936D49">
              <w:rPr>
                <w:rFonts w:ascii="Tahoma" w:hAnsi="Tahoma" w:cs="Tahoma"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E7523" w:rsidRPr="00936D49" w:rsidTr="004B0C01">
        <w:trPr>
          <w:trHeight w:val="197"/>
        </w:trPr>
        <w:tc>
          <w:tcPr>
            <w:tcW w:w="1728" w:type="dxa"/>
            <w:shd w:val="clear" w:color="auto" w:fill="DFF5F1"/>
            <w:vAlign w:val="center"/>
          </w:tcPr>
          <w:p w:rsidR="00E42BDD" w:rsidRPr="00936D49" w:rsidRDefault="00947653" w:rsidP="00E42BDD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Scope</w:t>
            </w:r>
            <w:r w:rsidR="00E42BDD" w:rsidRPr="00936D49">
              <w:rPr>
                <w:rFonts w:ascii="Tahoma" w:hAnsi="Tahoma" w:cs="Tahoma"/>
                <w:sz w:val="20"/>
                <w:szCs w:val="20"/>
              </w:rPr>
              <w:t xml:space="preserve"> 3 (OPTIONAL)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</w:tr>
    </w:tbl>
    <w:p w:rsidR="00386D81" w:rsidRPr="00936D49" w:rsidRDefault="00386D81" w:rsidP="00386D81">
      <w:pPr>
        <w:tabs>
          <w:tab w:val="left" w:pos="5297"/>
        </w:tabs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7653" w:rsidRPr="00936D49" w:rsidTr="00862290">
        <w:tc>
          <w:tcPr>
            <w:tcW w:w="9576" w:type="dxa"/>
            <w:shd w:val="clear" w:color="auto" w:fill="008E87"/>
          </w:tcPr>
          <w:p w:rsidR="00947653" w:rsidRPr="00936D49" w:rsidRDefault="00947653" w:rsidP="00386D81">
            <w:pPr>
              <w:tabs>
                <w:tab w:val="left" w:pos="5297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Direct CO2 emissions from Biogenic combustion (mtCO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softHyphen/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softHyphen/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 )</w:t>
            </w:r>
          </w:p>
        </w:tc>
      </w:tr>
      <w:tr w:rsidR="00947653" w:rsidRPr="00936D49" w:rsidTr="00947653">
        <w:tc>
          <w:tcPr>
            <w:tcW w:w="9576" w:type="dxa"/>
          </w:tcPr>
          <w:p w:rsidR="00947653" w:rsidRPr="00936D49" w:rsidRDefault="00947653" w:rsidP="00386D81">
            <w:pPr>
              <w:tabs>
                <w:tab w:val="left" w:pos="5297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47653" w:rsidRPr="00936D49" w:rsidRDefault="00947653" w:rsidP="00386D81">
      <w:pPr>
        <w:tabs>
          <w:tab w:val="left" w:pos="5297"/>
        </w:tabs>
        <w:rPr>
          <w:rFonts w:ascii="Tahoma" w:hAnsi="Tahoma" w:cs="Tahoma"/>
          <w:sz w:val="20"/>
          <w:szCs w:val="20"/>
          <w:lang w:val="en-US"/>
        </w:rPr>
      </w:pPr>
    </w:p>
    <w:p w:rsidR="001743B4" w:rsidRPr="00936D49" w:rsidRDefault="00D54D69" w:rsidP="00D54D69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 xml:space="preserve">  BASE YEAR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10"/>
        <w:gridCol w:w="1023"/>
        <w:gridCol w:w="1023"/>
        <w:gridCol w:w="1023"/>
        <w:gridCol w:w="1023"/>
        <w:gridCol w:w="1023"/>
        <w:gridCol w:w="1023"/>
      </w:tblGrid>
      <w:tr w:rsidR="00A14F96" w:rsidRPr="00936D49" w:rsidTr="00862290">
        <w:tc>
          <w:tcPr>
            <w:tcW w:w="9576" w:type="dxa"/>
            <w:gridSpan w:val="8"/>
            <w:shd w:val="clear" w:color="auto" w:fill="008E87"/>
          </w:tcPr>
          <w:p w:rsidR="00A14F96" w:rsidRPr="00936D49" w:rsidRDefault="00A14F96" w:rsidP="00A14F9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Year chosen as base year</w:t>
            </w:r>
          </w:p>
        </w:tc>
      </w:tr>
      <w:tr w:rsidR="00A14F96" w:rsidRPr="00936D49" w:rsidTr="005121FD">
        <w:tc>
          <w:tcPr>
            <w:tcW w:w="9576" w:type="dxa"/>
            <w:gridSpan w:val="8"/>
          </w:tcPr>
          <w:p w:rsidR="00A14F96" w:rsidRPr="00936D49" w:rsidRDefault="00A14F96" w:rsidP="00DE15C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C3DB5" w:rsidRPr="00936D49" w:rsidTr="00862290">
        <w:tc>
          <w:tcPr>
            <w:tcW w:w="9576" w:type="dxa"/>
            <w:gridSpan w:val="8"/>
            <w:shd w:val="clear" w:color="auto" w:fill="008E87"/>
          </w:tcPr>
          <w:p w:rsidR="004C3DB5" w:rsidRPr="00936D49" w:rsidRDefault="004C3DB5" w:rsidP="00A16D7A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Clarification of company-determined policy for making base year emissions recalculations</w:t>
            </w:r>
          </w:p>
        </w:tc>
      </w:tr>
      <w:tr w:rsidR="004C3DB5" w:rsidRPr="00936D49" w:rsidTr="005121FD">
        <w:tc>
          <w:tcPr>
            <w:tcW w:w="9576" w:type="dxa"/>
            <w:gridSpan w:val="8"/>
            <w:shd w:val="clear" w:color="auto" w:fill="auto"/>
          </w:tcPr>
          <w:p w:rsidR="004C3DB5" w:rsidRPr="00936D49" w:rsidRDefault="004C3DB5" w:rsidP="00A14F9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C3DB5" w:rsidRPr="00936D49" w:rsidTr="00862290">
        <w:tc>
          <w:tcPr>
            <w:tcW w:w="9576" w:type="dxa"/>
            <w:gridSpan w:val="8"/>
            <w:shd w:val="clear" w:color="auto" w:fill="008E87"/>
          </w:tcPr>
          <w:p w:rsidR="004C3DB5" w:rsidRPr="00936D49" w:rsidRDefault="004C3DB5" w:rsidP="00F26469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Context for any significant emissions changes that trigger base year emissions recalculations</w:t>
            </w:r>
          </w:p>
        </w:tc>
      </w:tr>
      <w:tr w:rsidR="004C3DB5" w:rsidRPr="00936D49" w:rsidTr="005121FD">
        <w:tc>
          <w:tcPr>
            <w:tcW w:w="9576" w:type="dxa"/>
            <w:gridSpan w:val="8"/>
            <w:shd w:val="clear" w:color="auto" w:fill="auto"/>
          </w:tcPr>
          <w:p w:rsidR="004C3DB5" w:rsidRPr="00936D49" w:rsidRDefault="004C3DB5" w:rsidP="00A14F9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121FD" w:rsidRPr="00936D49" w:rsidTr="00862290">
        <w:tc>
          <w:tcPr>
            <w:tcW w:w="9576" w:type="dxa"/>
            <w:gridSpan w:val="8"/>
            <w:shd w:val="clear" w:color="auto" w:fill="008E87"/>
          </w:tcPr>
          <w:p w:rsidR="005121FD" w:rsidRPr="00936D49" w:rsidRDefault="005121FD" w:rsidP="005121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Base year emissions</w:t>
            </w:r>
          </w:p>
        </w:tc>
      </w:tr>
      <w:tr w:rsidR="005121FD" w:rsidRPr="00936D49" w:rsidTr="00862290">
        <w:trPr>
          <w:trHeight w:val="49"/>
        </w:trPr>
        <w:tc>
          <w:tcPr>
            <w:tcW w:w="1728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TOTAL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(mtCO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e)</w:t>
            </w: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CH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4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N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O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HFCs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PFCs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SF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6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</w:tr>
      <w:tr w:rsidR="005121FD" w:rsidRPr="00936D49" w:rsidTr="00862290">
        <w:trPr>
          <w:trHeight w:val="47"/>
        </w:trPr>
        <w:tc>
          <w:tcPr>
            <w:tcW w:w="1728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1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121FD" w:rsidRPr="00936D49" w:rsidTr="00862290">
        <w:trPr>
          <w:trHeight w:val="47"/>
        </w:trPr>
        <w:tc>
          <w:tcPr>
            <w:tcW w:w="1728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2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121FD" w:rsidRPr="00936D49" w:rsidTr="004B0C01">
        <w:trPr>
          <w:trHeight w:val="47"/>
        </w:trPr>
        <w:tc>
          <w:tcPr>
            <w:tcW w:w="1728" w:type="dxa"/>
            <w:shd w:val="clear" w:color="auto" w:fill="DFF5F1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Scope 3 (OPTIONAL)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</w:tr>
    </w:tbl>
    <w:p w:rsidR="005121FD" w:rsidRPr="00936D49" w:rsidRDefault="005121FD">
      <w:pPr>
        <w:rPr>
          <w:rFonts w:ascii="Tahoma" w:hAnsi="Tahoma" w:cs="Tahoma"/>
          <w:sz w:val="20"/>
          <w:szCs w:val="20"/>
        </w:rPr>
      </w:pPr>
    </w:p>
    <w:p w:rsidR="00947653" w:rsidRPr="00936D49" w:rsidRDefault="00947653" w:rsidP="00CF247A">
      <w:pPr>
        <w:rPr>
          <w:rFonts w:ascii="Tahoma" w:hAnsi="Tahoma" w:cs="Tahoma"/>
          <w:sz w:val="20"/>
          <w:szCs w:val="20"/>
          <w:lang w:val="en-US"/>
        </w:rPr>
      </w:pPr>
    </w:p>
    <w:p w:rsidR="00CF247A" w:rsidRPr="00936D49" w:rsidRDefault="00D54D69" w:rsidP="00CF247A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METHODOLOGIES AND EMISSION FACTORS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140042" w:rsidRPr="00936D49" w:rsidTr="00862290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E87"/>
            <w:vAlign w:val="center"/>
          </w:tcPr>
          <w:p w:rsidR="00140042" w:rsidRPr="00936D49" w:rsidRDefault="00140042" w:rsidP="00AD7CCC">
            <w:pPr>
              <w:pStyle w:val="Arial9"/>
              <w:rPr>
                <w:rFonts w:ascii="Tahoma" w:hAnsi="Tahoma" w:cs="Tahoma"/>
                <w:color w:val="FFFFFF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lang w:val="en-US"/>
              </w:rPr>
              <w:t>Methodologies used to calculate or measure emissions other than those provided by the GHG Protocol. (Provide a reference or link to any non-GHG Protocol calculation tools used)</w:t>
            </w:r>
          </w:p>
        </w:tc>
      </w:tr>
      <w:tr w:rsidR="00140042" w:rsidRPr="00936D49" w:rsidTr="005121FD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0042" w:rsidRPr="00936D49" w:rsidRDefault="00140042" w:rsidP="00AD7CCC">
            <w:pPr>
              <w:pStyle w:val="Arial9"/>
              <w:rPr>
                <w:rFonts w:ascii="Tahoma" w:hAnsi="Tahoma" w:cs="Tahoma"/>
                <w:color w:val="auto"/>
                <w:lang w:val="en-US"/>
              </w:rPr>
            </w:pPr>
          </w:p>
        </w:tc>
      </w:tr>
    </w:tbl>
    <w:p w:rsidR="00773D8A" w:rsidRPr="00936D49" w:rsidRDefault="00773D8A" w:rsidP="0015113D">
      <w:pPr>
        <w:rPr>
          <w:rFonts w:ascii="Tahoma" w:hAnsi="Tahoma" w:cs="Tahoma"/>
          <w:sz w:val="20"/>
          <w:szCs w:val="20"/>
          <w:lang w:val="en-US"/>
        </w:rPr>
        <w:sectPr w:rsidR="00773D8A" w:rsidRPr="00936D49" w:rsidSect="00936D49">
          <w:headerReference w:type="default" r:id="rId10"/>
          <w:pgSz w:w="12240" w:h="15840"/>
          <w:pgMar w:top="1260" w:right="1440" w:bottom="1080" w:left="1440" w:header="720" w:footer="720" w:gutter="0"/>
          <w:cols w:space="720"/>
          <w:docGrid w:linePitch="360"/>
        </w:sect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lastRenderedPageBreak/>
        <w:t>ORGANIZATIONAL BOUNDARIES</w:t>
      </w:r>
    </w:p>
    <w:tbl>
      <w:tblPr>
        <w:tblW w:w="95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160"/>
        <w:gridCol w:w="2160"/>
        <w:gridCol w:w="2160"/>
      </w:tblGrid>
      <w:tr w:rsidR="00D54D69" w:rsidRPr="00936D49" w:rsidTr="004B0C01">
        <w:tc>
          <w:tcPr>
            <w:tcW w:w="307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List of all legal entities or facilities over which reporting company has equity share, financial control or operational control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% equity share in legal entity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 xml:space="preserve">Does reporting company have financial control? </w:t>
            </w: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(yes/no)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Does reporting company have operational control? (yes/no)</w:t>
            </w:r>
          </w:p>
        </w:tc>
      </w:tr>
      <w:tr w:rsidR="00D54D69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4B0C01">
        <w:tc>
          <w:tcPr>
            <w:tcW w:w="9558" w:type="dxa"/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If the reporting company’s parent comp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any does not report emissions, include an </w:t>
            </w:r>
            <w:r w:rsidR="00773918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organizational diagram</w:t>
            </w: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that clearly defines relationship of 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reporting subsidiar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y as well as other subsidiaries</w:t>
            </w:r>
          </w:p>
        </w:tc>
      </w:tr>
      <w:tr w:rsidR="00D54D69" w:rsidRPr="00936D49" w:rsidTr="00773D8A">
        <w:tc>
          <w:tcPr>
            <w:tcW w:w="9558" w:type="dxa"/>
            <w:tcBorders>
              <w:bottom w:val="single" w:sz="4" w:space="0" w:color="auto"/>
            </w:tcBorders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773D8A" w:rsidRPr="00936D49" w:rsidRDefault="00773D8A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EMISSIONS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5940"/>
        <w:gridCol w:w="3600"/>
      </w:tblGrid>
      <w:tr w:rsidR="00D54D69" w:rsidRPr="00936D49" w:rsidTr="004B0C01">
        <w:trPr>
          <w:trHeight w:val="213"/>
        </w:trPr>
        <w:tc>
          <w:tcPr>
            <w:tcW w:w="9540" w:type="dxa"/>
            <w:gridSpan w:val="2"/>
            <w:shd w:val="clear" w:color="auto" w:fill="B9E9E0"/>
          </w:tcPr>
          <w:p w:rsidR="00D54D69" w:rsidRPr="00936D49" w:rsidRDefault="00D54D69" w:rsidP="00773D8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disaggregated by source types</w:t>
            </w:r>
          </w:p>
        </w:tc>
      </w:tr>
      <w:tr w:rsidR="00D54D69" w:rsidRPr="00936D49" w:rsidTr="004B0C01">
        <w:trPr>
          <w:trHeight w:val="213"/>
        </w:trPr>
        <w:tc>
          <w:tcPr>
            <w:tcW w:w="594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Scope 1: Direct Emissions from Owned/Controlled Operations</w:t>
            </w:r>
          </w:p>
        </w:tc>
        <w:tc>
          <w:tcPr>
            <w:tcW w:w="360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Stationary Combustion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Mobile Combustion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Process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Fugitive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Agricultural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4B0C01">
        <w:trPr>
          <w:trHeight w:val="198"/>
        </w:trPr>
        <w:tc>
          <w:tcPr>
            <w:tcW w:w="594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Scope 2: Indirect Emissions from the Use of Purchased Electricity, Steam, Heating and Cooling</w:t>
            </w:r>
          </w:p>
        </w:tc>
        <w:tc>
          <w:tcPr>
            <w:tcW w:w="360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Electricity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Steam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Heating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Cooling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6570"/>
      </w:tblGrid>
      <w:tr w:rsidR="00D54D69" w:rsidRPr="00936D49" w:rsidTr="00DF5B41">
        <w:tc>
          <w:tcPr>
            <w:tcW w:w="9558" w:type="dxa"/>
            <w:gridSpan w:val="2"/>
            <w:tcBorders>
              <w:bottom w:val="single" w:sz="4" w:space="0" w:color="000000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Emissions disaggregated by facility (recommended for individual facilities with stationary combustion emissions over 10,000 mtCO2e)</w:t>
            </w:r>
          </w:p>
        </w:tc>
      </w:tr>
      <w:tr w:rsidR="00D54D69" w:rsidRPr="00936D49" w:rsidTr="00DF5B41">
        <w:tc>
          <w:tcPr>
            <w:tcW w:w="298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Facility</w:t>
            </w:r>
          </w:p>
        </w:tc>
        <w:tc>
          <w:tcPr>
            <w:tcW w:w="6570" w:type="dxa"/>
            <w:shd w:val="clear" w:color="auto" w:fill="B9E9E0"/>
          </w:tcPr>
          <w:p w:rsidR="00D54D69" w:rsidRPr="00936D49" w:rsidRDefault="00D54D69" w:rsidP="00AD7C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Scope 1 emissions</w:t>
            </w: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  <w:tcBorders>
              <w:bottom w:val="single" w:sz="4" w:space="0" w:color="000000"/>
            </w:tcBorders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6570"/>
      </w:tblGrid>
      <w:tr w:rsidR="00D54D69" w:rsidRPr="00936D49" w:rsidTr="00DF5B41">
        <w:tc>
          <w:tcPr>
            <w:tcW w:w="9558" w:type="dxa"/>
            <w:gridSpan w:val="2"/>
            <w:tcBorders>
              <w:bottom w:val="single" w:sz="4" w:space="0" w:color="000000"/>
            </w:tcBorders>
            <w:shd w:val="clear" w:color="auto" w:fill="B9E9E0"/>
          </w:tcPr>
          <w:p w:rsidR="00D54D69" w:rsidRPr="00936D49" w:rsidRDefault="00D54D69" w:rsidP="00773D8A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Emissions disaggregated by country</w:t>
            </w:r>
          </w:p>
        </w:tc>
      </w:tr>
      <w:tr w:rsidR="00D54D69" w:rsidRPr="00936D49" w:rsidTr="00DF5B41">
        <w:tc>
          <w:tcPr>
            <w:tcW w:w="298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570" w:type="dxa"/>
            <w:shd w:val="clear" w:color="auto" w:fill="B9E9E0"/>
          </w:tcPr>
          <w:p w:rsidR="00D54D69" w:rsidRPr="00936D49" w:rsidRDefault="00D54D69" w:rsidP="00AD7C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Emissions (specify Scopes included)</w:t>
            </w: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  <w:tcBorders>
              <w:bottom w:val="single" w:sz="4" w:space="0" w:color="000000"/>
            </w:tcBorders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attributable to own generation of electricity, heat, or stem that is sold or transferred to another organization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attributable to the generation of electricity, heat or steam that is purchased for re-sale to non-end users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Emissions from GHGs not covered by the Kyoto Protocol (e.g., CFCs, </w:t>
            </w:r>
            <w:proofErr w:type="spellStart"/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NOx</w:t>
            </w:r>
            <w:proofErr w:type="spellEnd"/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,)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the causes of emissions changes that did not trigger a base year emissions recalculation</w:t>
            </w:r>
          </w:p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(e.g., process changes, efficiency improvements, plant closures)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233ECD" w:rsidRPr="00936D49" w:rsidRDefault="00233ECD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GHG emissions data for all years between the base year and the reporting year (including details of and</w:t>
            </w:r>
          </w:p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reasons for recalculations, if appropriate) 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Relevant ratio performance indicators (e.g. emissions per kilowatt-hour generated, </w:t>
            </w:r>
            <w:r w:rsidR="00773D8A"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sales, etc.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An outline of any GHG management/reduction programs or strategies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any contractual provisions addressing GHG-related risks and obligations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An outline of any external assurance provided and a copy of any verification statement, if applicable, of the reported emissions data. 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the quality of the inventory (e.g., information on the causes and magnitude of uncertainties</w:t>
            </w:r>
            <w:r w:rsid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 emission estimates) and an outline of policies in place to improve inventory quality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any GHG sequestration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OFFSETS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654"/>
      </w:tblGrid>
      <w:tr w:rsidR="00D54D69" w:rsidRPr="00936D49" w:rsidTr="00DF5B41">
        <w:tc>
          <w:tcPr>
            <w:tcW w:w="9558" w:type="dxa"/>
            <w:gridSpan w:val="3"/>
            <w:tcBorders>
              <w:bottom w:val="single" w:sz="4" w:space="0" w:color="auto"/>
            </w:tcBorders>
            <w:shd w:val="clear" w:color="auto" w:fill="B9E9E0"/>
            <w:vAlign w:val="center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Information on offsets that have been purchased or developed </w:t>
            </w:r>
            <w:r w:rsidRPr="00936D49">
              <w:rPr>
                <w:rFonts w:ascii="Tahoma" w:eastAsiaTheme="minorHAnsi" w:hAnsi="Tahoma" w:cs="Tahoma"/>
                <w:i/>
                <w:sz w:val="20"/>
                <w:szCs w:val="20"/>
                <w:lang w:val="en-US"/>
              </w:rPr>
              <w:t>outside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the inventory boundary</w:t>
            </w:r>
          </w:p>
        </w:tc>
      </w:tr>
      <w:tr w:rsidR="00D54D69" w:rsidRPr="00936D49" w:rsidTr="00DF5B41">
        <w:trPr>
          <w:trHeight w:val="136"/>
        </w:trPr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Quantity of GHGs (mtCO2e)</w:t>
            </w:r>
          </w:p>
        </w:tc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Type of offset project</w:t>
            </w:r>
          </w:p>
        </w:tc>
        <w:tc>
          <w:tcPr>
            <w:tcW w:w="3654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Were the offsets verified/certified and/or approved by an external GHG program (e.g., CDM)</w:t>
            </w: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654"/>
      </w:tblGrid>
      <w:tr w:rsidR="00D54D69" w:rsidRPr="00936D49" w:rsidTr="00DF5B41">
        <w:tc>
          <w:tcPr>
            <w:tcW w:w="9558" w:type="dxa"/>
            <w:gridSpan w:val="3"/>
            <w:tcBorders>
              <w:bottom w:val="single" w:sz="4" w:space="0" w:color="auto"/>
            </w:tcBorders>
            <w:shd w:val="clear" w:color="auto" w:fill="B9E9E0"/>
            <w:vAlign w:val="center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Information on reductions </w:t>
            </w:r>
            <w:r w:rsidRPr="00936D49">
              <w:rPr>
                <w:rFonts w:ascii="Tahoma" w:eastAsiaTheme="minorHAnsi" w:hAnsi="Tahoma" w:cs="Tahoma"/>
                <w:i/>
                <w:sz w:val="20"/>
                <w:szCs w:val="20"/>
                <w:lang w:val="en-US"/>
              </w:rPr>
              <w:t>inside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the inventory boundary that have been sold/transferred as offsets to a third party.</w:t>
            </w:r>
          </w:p>
        </w:tc>
      </w:tr>
      <w:tr w:rsidR="00D54D69" w:rsidRPr="00936D49" w:rsidTr="00DF5B41">
        <w:trPr>
          <w:trHeight w:val="136"/>
        </w:trPr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Quantity of GHGs (mtCO2e)</w:t>
            </w:r>
          </w:p>
        </w:tc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Type of offset project</w:t>
            </w:r>
          </w:p>
        </w:tc>
        <w:tc>
          <w:tcPr>
            <w:tcW w:w="3654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Were the offsets verified/certified and/or approved by an external GHG program (e.g., CDM)</w:t>
            </w: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sectPr w:rsidR="00D54D69" w:rsidRPr="00936D49" w:rsidSect="006C2D5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41" w:rsidRDefault="00F74041" w:rsidP="00F86FA7">
      <w:r>
        <w:separator/>
      </w:r>
    </w:p>
  </w:endnote>
  <w:endnote w:type="continuationSeparator" w:id="0">
    <w:p w:rsidR="00F74041" w:rsidRDefault="00F74041" w:rsidP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41" w:rsidRDefault="00F74041" w:rsidP="00F86FA7">
      <w:r>
        <w:separator/>
      </w:r>
    </w:p>
  </w:footnote>
  <w:footnote w:type="continuationSeparator" w:id="0">
    <w:p w:rsidR="00F74041" w:rsidRDefault="00F74041" w:rsidP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0C" w:rsidRPr="004A20E2" w:rsidRDefault="005A5ACC" w:rsidP="00233ECD">
    <w:pPr>
      <w:pStyle w:val="Header"/>
      <w:shd w:val="clear" w:color="auto" w:fill="000000" w:themeFill="text1"/>
      <w:jc w:val="center"/>
      <w:rPr>
        <w:rFonts w:ascii="Tahoma" w:hAnsi="Tahoma" w:cs="Tahoma"/>
        <w:color w:val="FFFFFF" w:themeColor="background1"/>
        <w:spacing w:val="20"/>
        <w:sz w:val="22"/>
        <w:lang w:val="en-US"/>
      </w:rPr>
    </w:pPr>
    <w:r w:rsidRPr="004A20E2">
      <w:rPr>
        <w:rFonts w:ascii="Tahoma" w:hAnsi="Tahoma" w:cs="Tahoma"/>
        <w:color w:val="FFFFFF" w:themeColor="background1"/>
        <w:sz w:val="20"/>
        <w:lang w:val="en-US"/>
      </w:rPr>
      <w:t>This is not the official reporting template of the WRI/WBCSD GHG Protocol.  It is a sample template meant to help outline the reporting requirements of the GHG Protocol Corporate Standard.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9" w:rsidRPr="000B7B12" w:rsidRDefault="00773D8A" w:rsidP="00D54D69">
    <w:pPr>
      <w:pStyle w:val="Header"/>
      <w:jc w:val="center"/>
      <w:rPr>
        <w:rFonts w:ascii="Tahoma" w:hAnsi="Tahoma" w:cs="Tahoma"/>
        <w:spacing w:val="20"/>
        <w:sz w:val="28"/>
        <w:lang w:val="en-US"/>
      </w:rPr>
    </w:pPr>
    <w:r w:rsidRPr="000B7B12">
      <w:rPr>
        <w:rFonts w:ascii="Tahoma" w:hAnsi="Tahoma" w:cs="Tahoma"/>
        <w:spacing w:val="20"/>
        <w:sz w:val="28"/>
        <w:lang w:val="en-US"/>
      </w:rPr>
      <w:t>REQUIRED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8A" w:rsidRPr="000B7B12" w:rsidRDefault="00773D8A" w:rsidP="00D54D69">
    <w:pPr>
      <w:pStyle w:val="Header"/>
      <w:jc w:val="center"/>
      <w:rPr>
        <w:rFonts w:ascii="Tahoma" w:hAnsi="Tahoma" w:cs="Tahoma"/>
        <w:spacing w:val="20"/>
        <w:sz w:val="28"/>
        <w:lang w:val="en-US"/>
      </w:rPr>
    </w:pPr>
    <w:r w:rsidRPr="000B7B12">
      <w:rPr>
        <w:rFonts w:ascii="Tahoma" w:hAnsi="Tahoma" w:cs="Tahoma"/>
        <w:spacing w:val="20"/>
        <w:sz w:val="28"/>
        <w:lang w:val="en-US"/>
      </w:rPr>
      <w:t>Optional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75A"/>
    <w:multiLevelType w:val="hybridMultilevel"/>
    <w:tmpl w:val="7BF62C5A"/>
    <w:lvl w:ilvl="0" w:tplc="E3FE152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15220"/>
    <w:multiLevelType w:val="hybridMultilevel"/>
    <w:tmpl w:val="BFBE521A"/>
    <w:lvl w:ilvl="0" w:tplc="1130A3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E3"/>
    <w:rsid w:val="000B7B12"/>
    <w:rsid w:val="000F580C"/>
    <w:rsid w:val="00140042"/>
    <w:rsid w:val="00150229"/>
    <w:rsid w:val="0015113D"/>
    <w:rsid w:val="001743B4"/>
    <w:rsid w:val="001B7E01"/>
    <w:rsid w:val="00233ECD"/>
    <w:rsid w:val="002475A5"/>
    <w:rsid w:val="00386D81"/>
    <w:rsid w:val="003B0D34"/>
    <w:rsid w:val="004348A8"/>
    <w:rsid w:val="004A20E2"/>
    <w:rsid w:val="004B0C01"/>
    <w:rsid w:val="004B7B13"/>
    <w:rsid w:val="004C3DB5"/>
    <w:rsid w:val="005121FD"/>
    <w:rsid w:val="00550DE6"/>
    <w:rsid w:val="005721B1"/>
    <w:rsid w:val="005A5ACC"/>
    <w:rsid w:val="005B3B67"/>
    <w:rsid w:val="005C2CA1"/>
    <w:rsid w:val="00601D3C"/>
    <w:rsid w:val="00686623"/>
    <w:rsid w:val="006A03F1"/>
    <w:rsid w:val="006C2D52"/>
    <w:rsid w:val="006D1369"/>
    <w:rsid w:val="006F57FE"/>
    <w:rsid w:val="00723DED"/>
    <w:rsid w:val="007368FF"/>
    <w:rsid w:val="00773918"/>
    <w:rsid w:val="00773D8A"/>
    <w:rsid w:val="007917F4"/>
    <w:rsid w:val="00862290"/>
    <w:rsid w:val="0086601D"/>
    <w:rsid w:val="008820E3"/>
    <w:rsid w:val="00894EE7"/>
    <w:rsid w:val="008B118B"/>
    <w:rsid w:val="008B2380"/>
    <w:rsid w:val="00936D49"/>
    <w:rsid w:val="00947653"/>
    <w:rsid w:val="009B09DC"/>
    <w:rsid w:val="009E3548"/>
    <w:rsid w:val="00A14F96"/>
    <w:rsid w:val="00AD754F"/>
    <w:rsid w:val="00B1476A"/>
    <w:rsid w:val="00BA377E"/>
    <w:rsid w:val="00BD7C8A"/>
    <w:rsid w:val="00BF06FA"/>
    <w:rsid w:val="00CD26F4"/>
    <w:rsid w:val="00CF247A"/>
    <w:rsid w:val="00D54D69"/>
    <w:rsid w:val="00D57521"/>
    <w:rsid w:val="00DE7523"/>
    <w:rsid w:val="00DF5B41"/>
    <w:rsid w:val="00E07DC4"/>
    <w:rsid w:val="00E42BDD"/>
    <w:rsid w:val="00E91619"/>
    <w:rsid w:val="00F318A3"/>
    <w:rsid w:val="00F4588A"/>
    <w:rsid w:val="00F463E7"/>
    <w:rsid w:val="00F74041"/>
    <w:rsid w:val="00F86FA7"/>
    <w:rsid w:val="00FA3E51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E3"/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820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0E3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E3"/>
    <w:rPr>
      <w:rFonts w:ascii="Tahoma" w:eastAsia="Times New Roman" w:hAnsi="Tahoma" w:cs="Tahoma"/>
      <w:sz w:val="16"/>
      <w:szCs w:val="16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E3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FootnoteText">
    <w:name w:val="footnote text"/>
    <w:basedOn w:val="Normal"/>
    <w:link w:val="FootnoteTextChar"/>
    <w:rsid w:val="00F86FA7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6F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86FA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86FA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9">
    <w:name w:val="Arial 9"/>
    <w:basedOn w:val="Normal"/>
    <w:rsid w:val="001743B4"/>
    <w:rPr>
      <w:rFonts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54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semiHidden/>
    <w:unhideWhenUsed/>
    <w:rsid w:val="00D54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D69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E3"/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820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0E3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E3"/>
    <w:rPr>
      <w:rFonts w:ascii="Tahoma" w:eastAsia="Times New Roman" w:hAnsi="Tahoma" w:cs="Tahoma"/>
      <w:sz w:val="16"/>
      <w:szCs w:val="16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E3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FootnoteText">
    <w:name w:val="footnote text"/>
    <w:basedOn w:val="Normal"/>
    <w:link w:val="FootnoteTextChar"/>
    <w:rsid w:val="00F86FA7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6F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86FA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86FA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9">
    <w:name w:val="Arial 9"/>
    <w:basedOn w:val="Normal"/>
    <w:rsid w:val="001743B4"/>
    <w:rPr>
      <w:rFonts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54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semiHidden/>
    <w:unhideWhenUsed/>
    <w:rsid w:val="00D54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D69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85E4-5D29-470A-B18E-FF9AA9D2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RESOURCES INSTITUTE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kaleigh.robinson</dc:creator>
  <cp:lastModifiedBy>Stacy Kotorac</cp:lastModifiedBy>
  <cp:revision>2</cp:revision>
  <cp:lastPrinted>2012-03-12T15:26:00Z</cp:lastPrinted>
  <dcterms:created xsi:type="dcterms:W3CDTF">2012-09-20T17:59:00Z</dcterms:created>
  <dcterms:modified xsi:type="dcterms:W3CDTF">2012-09-20T17:59:00Z</dcterms:modified>
</cp:coreProperties>
</file>